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star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развития ЛПХ </w:t>
      </w:r>
    </w:p>
    <w:p>
      <w:pPr>
        <w:pStyle w:val="Normal"/>
        <w:spacing w:lineRule="auto" w:line="276"/>
        <w:ind w:start="142"/>
        <w:rPr>
          <w:b/>
          <w:sz w:val="28"/>
          <w:szCs w:val="28"/>
        </w:rPr>
      </w:pPr>
      <w:r>
        <w:rPr>
          <w:b/>
          <w:sz w:val="28"/>
          <w:szCs w:val="28"/>
        </w:rPr>
        <w:t>по разведению сельскохозяйственных животных</w:t>
      </w:r>
    </w:p>
    <w:p>
      <w:pPr>
        <w:pStyle w:val="Normal"/>
        <w:spacing w:lineRule="auto" w:line="276"/>
        <w:ind w:start="142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spacing w:lineRule="auto" w:line="276"/>
        <w:ind w:hanging="0" w:start="142"/>
        <w:rPr>
          <w:b/>
        </w:rPr>
      </w:pPr>
      <w:r>
        <w:rPr>
          <w:b/>
        </w:rPr>
        <w:t>ДАННЫЕ ЗАЯВИТЕЛЯ</w:t>
      </w:r>
    </w:p>
    <w:p>
      <w:pPr>
        <w:pStyle w:val="Normal"/>
        <w:spacing w:lineRule="auto" w:line="276"/>
        <w:ind w:start="142"/>
        <w:jc w:val="both"/>
        <w:rPr>
          <w:b/>
        </w:rPr>
      </w:pPr>
      <w:r>
        <w:rPr>
          <w:b/>
        </w:rPr>
      </w:r>
    </w:p>
    <w:tbl>
      <w:tblPr>
        <w:tblW w:w="15020" w:type="dxa"/>
        <w:jc w:val="start"/>
        <w:tblInd w:w="13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0" w:firstColumn="0" w:lastRow="0" w:lastColumn="0" w:firstRow="0" w:val="0000"/>
      </w:tblPr>
      <w:tblGrid>
        <w:gridCol w:w="3402"/>
        <w:gridCol w:w="11618"/>
      </w:tblGrid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both"/>
              <w:rPr/>
            </w:pPr>
            <w:r>
              <w:rPr/>
              <w:t>Показатель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rPr/>
            </w:pPr>
            <w:r>
              <w:rPr/>
              <w:t>Сведения</w:t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Ф.И.О. заявителя (полностью)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Адрес места жительства (пребывания)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</w:r>
          </w:p>
        </w:tc>
      </w:tr>
      <w:tr>
        <w:trPr>
          <w:trHeight w:val="1221" w:hRule="atLeast"/>
        </w:trPr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Образование (специальность), квалификация, наименование образовательной организации, год окончания обучения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</w:r>
          </w:p>
        </w:tc>
      </w:tr>
      <w:tr>
        <w:trPr>
          <w:trHeight w:val="747" w:hRule="atLeast"/>
        </w:trPr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Опыт работы (навыки) в описываемом планом развития ЛПХ сфере деятельности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</w:r>
          </w:p>
        </w:tc>
      </w:tr>
      <w:tr>
        <w:trPr>
          <w:trHeight w:val="285" w:hRule="atLeast"/>
        </w:trPr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Потребность в обучении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</w:r>
          </w:p>
        </w:tc>
      </w:tr>
      <w:tr>
        <w:trPr>
          <w:trHeight w:val="222" w:hRule="atLeast"/>
        </w:trPr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Контактный телефон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76"/>
              <w:ind w:start="142"/>
              <w:jc w:val="start"/>
              <w:rPr/>
            </w:pPr>
            <w:r>
              <w:rPr/>
              <w:t>Адрес электронной почты</w:t>
            </w:r>
          </w:p>
        </w:tc>
        <w:tc>
          <w:tcPr>
            <w:tcW w:w="116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ind w:start="142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</w:tbl>
    <w:p>
      <w:pPr>
        <w:pStyle w:val="Normal"/>
        <w:spacing w:lineRule="auto" w:line="276"/>
        <w:ind w:start="142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spacing w:lineRule="auto" w:line="276"/>
        <w:ind w:hanging="0" w:start="142"/>
        <w:rPr>
          <w:b/>
        </w:rPr>
      </w:pPr>
      <w:r>
        <w:rPr>
          <w:b/>
        </w:rPr>
        <w:t>ОПИСАНИЕ ПРОЕКТА</w:t>
      </w:r>
    </w:p>
    <w:p>
      <w:pPr>
        <w:pStyle w:val="Normal"/>
        <w:spacing w:lineRule="auto" w:line="276"/>
        <w:ind w:star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Вид личного подсобного хозяйства:</w:t>
      </w:r>
      <w:r>
        <w:rPr>
          <w:sz w:val="28"/>
          <w:szCs w:val="28"/>
        </w:rPr>
        <w:t xml:space="preserve"> разведение КРС, птицы</w:t>
      </w:r>
    </w:p>
    <w:p>
      <w:pPr>
        <w:pStyle w:val="Normal"/>
        <w:spacing w:lineRule="auto" w:line="276"/>
        <w:ind w:star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Наименование проекта: </w:t>
      </w:r>
      <w:r>
        <w:rPr>
          <w:sz w:val="28"/>
          <w:szCs w:val="28"/>
        </w:rPr>
        <w:t>«Мой двор»</w:t>
      </w:r>
    </w:p>
    <w:p>
      <w:pPr>
        <w:pStyle w:val="Normal"/>
        <w:spacing w:lineRule="auto" w:line="276"/>
        <w:ind w:start="142"/>
        <w:jc w:val="both"/>
        <w:rPr>
          <w:rFonts w:ascii="Tinos" w:hAnsi="Tinos"/>
          <w:b/>
          <w:bCs/>
          <w:sz w:val="28"/>
          <w:szCs w:val="28"/>
        </w:rPr>
      </w:pPr>
      <w:r>
        <w:rPr>
          <w:rFonts w:ascii="Tinos" w:hAnsi="Tinos"/>
          <w:b/>
          <w:bCs/>
          <w:sz w:val="28"/>
          <w:szCs w:val="28"/>
        </w:rPr>
        <w:t xml:space="preserve">Цели и задачи проекта: </w:t>
      </w:r>
    </w:p>
    <w:p>
      <w:pPr>
        <w:pStyle w:val="Normal"/>
        <w:spacing w:lineRule="auto" w:line="276"/>
        <w:ind w:start="142"/>
        <w:jc w:val="both"/>
        <w:rPr>
          <w:sz w:val="28"/>
          <w:szCs w:val="28"/>
        </w:rPr>
      </w:pPr>
      <w:r>
        <w:rPr>
          <w:rFonts w:ascii="Tinos" w:hAnsi="Tinos"/>
          <w:i/>
          <w:sz w:val="28"/>
          <w:szCs w:val="28"/>
        </w:rPr>
        <w:t xml:space="preserve">- организация и развитие собственного дела; </w:t>
      </w:r>
    </w:p>
    <w:p>
      <w:pPr>
        <w:pStyle w:val="Normal"/>
        <w:spacing w:lineRule="auto" w:line="276"/>
        <w:ind w:start="142"/>
        <w:jc w:val="both"/>
        <w:rPr>
          <w:sz w:val="28"/>
          <w:szCs w:val="28"/>
        </w:rPr>
      </w:pPr>
      <w:r>
        <w:rPr>
          <w:rFonts w:ascii="Tinos" w:hAnsi="Tinos"/>
          <w:i/>
          <w:sz w:val="28"/>
          <w:szCs w:val="28"/>
        </w:rPr>
        <w:t xml:space="preserve">- получение прибыли с целью улучшения благосостояния семьи; </w:t>
      </w:r>
    </w:p>
    <w:p>
      <w:pPr>
        <w:pStyle w:val="Normal"/>
        <w:spacing w:lineRule="auto" w:line="276"/>
        <w:ind w:start="142"/>
        <w:jc w:val="both"/>
        <w:rPr>
          <w:sz w:val="28"/>
          <w:szCs w:val="28"/>
        </w:rPr>
      </w:pPr>
      <w:r>
        <w:rPr>
          <w:rFonts w:ascii="Tinos" w:hAnsi="Tinos"/>
          <w:i/>
          <w:sz w:val="28"/>
          <w:szCs w:val="28"/>
        </w:rPr>
        <w:t>- поступление налоговых отчислений в бюджет.</w:t>
      </w:r>
      <w:r>
        <w:rPr>
          <w:rFonts w:ascii="Tinos" w:hAnsi="Tinos"/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142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142"/>
        <w:jc w:val="both"/>
        <w:rPr>
          <w:rFonts w:ascii="Tinos" w:hAnsi="Tinos"/>
        </w:rPr>
      </w:pPr>
      <w:r>
        <w:rPr>
          <w:rFonts w:ascii="Tinos" w:hAnsi="Tinos"/>
          <w:b/>
          <w:bCs/>
          <w:sz w:val="28"/>
          <w:szCs w:val="28"/>
        </w:rPr>
        <w:t>Информация об объекте землепользования:</w:t>
      </w:r>
      <w:r>
        <w:rPr>
          <w:rFonts w:ascii="Tinos" w:hAnsi="Tinos"/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142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кадастровый номер _____________________________, </w:t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142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площадь _________________________кв.м., </w:t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142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категория земель: </w:t>
      </w:r>
      <w:r>
        <w:rPr>
          <w:rFonts w:ascii="Tinos" w:hAnsi="Tinos"/>
          <w:sz w:val="28"/>
          <w:szCs w:val="28"/>
          <w:u w:val="single"/>
        </w:rPr>
        <w:t>для ведения личного подсобного хозяйства</w:t>
      </w:r>
      <w:r>
        <w:rPr>
          <w:rFonts w:ascii="Tinos" w:hAnsi="Tinos"/>
          <w:sz w:val="28"/>
          <w:szCs w:val="28"/>
        </w:rPr>
        <w:t xml:space="preserve">, </w:t>
      </w:r>
    </w:p>
    <w:p>
      <w:pPr>
        <w:pStyle w:val="Normal"/>
        <w:tabs>
          <w:tab w:val="clear" w:pos="708"/>
          <w:tab w:val="left" w:pos="1134" w:leader="none"/>
        </w:tabs>
        <w:spacing w:lineRule="auto" w:line="276"/>
        <w:ind w:start="142"/>
        <w:jc w:val="both"/>
        <w:rPr>
          <w:rFonts w:ascii="Tinos" w:hAnsi="Tinos"/>
          <w:u w:val="single"/>
        </w:rPr>
      </w:pPr>
      <w:r>
        <w:rPr>
          <w:rFonts w:ascii="Tinos" w:hAnsi="Tinos"/>
          <w:sz w:val="28"/>
          <w:szCs w:val="28"/>
        </w:rPr>
        <w:t xml:space="preserve">право пользования (аренда, субаренда, право постоянного (бессрочного) пользования, право безвозмездного пользования, собственность) </w:t>
      </w:r>
      <w:r>
        <w:rPr>
          <w:rFonts w:ascii="Tinos" w:hAnsi="Tinos"/>
          <w:sz w:val="28"/>
          <w:szCs w:val="28"/>
          <w:u w:val="single"/>
        </w:rPr>
        <w:t>собственность</w:t>
      </w:r>
    </w:p>
    <w:p>
      <w:pPr>
        <w:pStyle w:val="Normal"/>
        <w:spacing w:lineRule="auto" w:line="276"/>
        <w:ind w:start="142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spacing w:lineRule="auto" w:line="276"/>
        <w:ind w:hanging="0" w:start="142"/>
        <w:rPr>
          <w:b/>
        </w:rPr>
      </w:pPr>
      <w:r>
        <w:rPr>
          <w:b/>
        </w:rPr>
        <w:t>СМЕТА РАСХОДОВ</w:t>
      </w:r>
    </w:p>
    <w:p>
      <w:pPr>
        <w:pStyle w:val="Normal"/>
        <w:spacing w:lineRule="auto" w:line="276"/>
        <w:ind w:start="142"/>
        <w:jc w:val="both"/>
        <w:rPr>
          <w:b/>
        </w:rPr>
      </w:pPr>
      <w:r>
        <w:rPr>
          <w:b/>
        </w:rPr>
      </w:r>
    </w:p>
    <w:tbl>
      <w:tblPr>
        <w:tblStyle w:val="af8"/>
        <w:tblW w:w="14742" w:type="dxa"/>
        <w:jc w:val="start"/>
        <w:tblInd w:w="13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709"/>
        <w:gridCol w:w="3004"/>
        <w:gridCol w:w="1921"/>
        <w:gridCol w:w="1930"/>
        <w:gridCol w:w="7178"/>
      </w:tblGrid>
      <w:tr>
        <w:trPr/>
        <w:tc>
          <w:tcPr>
            <w:tcW w:w="70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п/п</w:t>
            </w:r>
          </w:p>
        </w:tc>
        <w:tc>
          <w:tcPr>
            <w:tcW w:w="300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Наименование (товаров и продукции, необходимых для ведения ЛПХ)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Количество, ед. изм.</w:t>
            </w:r>
          </w:p>
        </w:tc>
        <w:tc>
          <w:tcPr>
            <w:tcW w:w="1930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Цена, руб.</w:t>
            </w:r>
          </w:p>
        </w:tc>
        <w:tc>
          <w:tcPr>
            <w:tcW w:w="717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Сумма, руб.</w:t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</w:tc>
        <w:tc>
          <w:tcPr>
            <w:tcW w:w="3004" w:type="dxa"/>
            <w:tcBorders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Корова</w:t>
            </w:r>
          </w:p>
        </w:tc>
        <w:tc>
          <w:tcPr>
            <w:tcW w:w="192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30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75000</w:t>
            </w:r>
          </w:p>
        </w:tc>
        <w:tc>
          <w:tcPr>
            <w:tcW w:w="7178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750000</w:t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Куры</w:t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>
              <w:rPr>
                <w:rFonts w:eastAsia="Calibri"/>
              </w:rPr>
              <w:t>15</w:t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19600</w:t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Поросята</w:t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5000</w:t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15000</w:t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Сено</w:t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30 </w:t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3000</w:t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90000</w:t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</w:tc>
        <w:tc>
          <w:tcPr>
            <w:tcW w:w="3004" w:type="dxa"/>
            <w:tcBorders>
              <w:top w:val="nil"/>
            </w:tcBorders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93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71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/>
        <w:tc>
          <w:tcPr>
            <w:tcW w:w="70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3004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Итого</w:t>
            </w:r>
          </w:p>
        </w:tc>
        <w:tc>
          <w:tcPr>
            <w:tcW w:w="192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930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7178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b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200 000.00</w:t>
            </w:r>
          </w:p>
        </w:tc>
      </w:tr>
    </w:tbl>
    <w:p>
      <w:pPr>
        <w:pStyle w:val="Normal"/>
        <w:spacing w:lineRule="auto" w:line="276"/>
        <w:ind w:start="142"/>
        <w:jc w:val="both"/>
        <w:rPr/>
      </w:pPr>
      <w:r>
        <w:rPr/>
      </w:r>
    </w:p>
    <w:p>
      <w:pPr>
        <w:pStyle w:val="ListParagraph"/>
        <w:spacing w:lineRule="auto" w:line="276"/>
        <w:ind w:hanging="0" w:start="142"/>
        <w:rPr>
          <w:b/>
        </w:rPr>
      </w:pPr>
      <w:r>
        <w:rPr>
          <w:b/>
        </w:rPr>
      </w:r>
    </w:p>
    <w:p>
      <w:pPr>
        <w:pStyle w:val="ListParagraph"/>
        <w:spacing w:lineRule="auto" w:line="276"/>
        <w:ind w:hanging="0" w:start="142"/>
        <w:rPr>
          <w:b/>
        </w:rPr>
      </w:pPr>
      <w:r>
        <w:rPr>
          <w:b/>
        </w:rPr>
      </w:r>
    </w:p>
    <w:p>
      <w:pPr>
        <w:pStyle w:val="ListParagraph"/>
        <w:spacing w:lineRule="auto" w:line="276"/>
        <w:ind w:hanging="0" w:start="142"/>
        <w:rPr>
          <w:b/>
        </w:rPr>
      </w:pPr>
      <w:r>
        <w:rPr>
          <w:b/>
        </w:rPr>
      </w:r>
    </w:p>
    <w:p>
      <w:pPr>
        <w:pStyle w:val="ListParagraph"/>
        <w:spacing w:lineRule="auto" w:line="276"/>
        <w:ind w:hanging="0" w:start="142"/>
        <w:rPr>
          <w:b/>
        </w:rPr>
      </w:pPr>
      <w:r>
        <w:rPr>
          <w:b/>
        </w:rPr>
      </w:r>
    </w:p>
    <w:p>
      <w:pPr>
        <w:pStyle w:val="ListParagraph"/>
        <w:spacing w:lineRule="auto" w:line="276"/>
        <w:ind w:hanging="0" w:start="142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spacing w:lineRule="auto" w:line="276"/>
        <w:ind w:hanging="0" w:start="142"/>
        <w:rPr>
          <w:b/>
        </w:rPr>
      </w:pPr>
      <w:r>
        <w:rPr>
          <w:b/>
        </w:rPr>
        <w:t xml:space="preserve">4. </w:t>
      </w:r>
      <w:r>
        <w:rPr>
          <w:b/>
        </w:rPr>
        <w:t>ПРОИЗВОДСТВЕННЫЙ ПЛАН</w:t>
      </w:r>
    </w:p>
    <w:tbl>
      <w:tblPr>
        <w:tblStyle w:val="af8"/>
        <w:tblW w:w="14750" w:type="dxa"/>
        <w:jc w:val="start"/>
        <w:tblInd w:w="129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715"/>
        <w:gridCol w:w="1839"/>
        <w:gridCol w:w="1757"/>
        <w:gridCol w:w="2357"/>
        <w:gridCol w:w="1416"/>
        <w:gridCol w:w="1561"/>
        <w:gridCol w:w="4"/>
        <w:gridCol w:w="3254"/>
        <w:gridCol w:w="1"/>
        <w:gridCol w:w="1846"/>
      </w:tblGrid>
      <w:tr>
        <w:trPr/>
        <w:tc>
          <w:tcPr>
            <w:tcW w:w="715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№</w:t>
            </w:r>
          </w:p>
        </w:tc>
        <w:tc>
          <w:tcPr>
            <w:tcW w:w="1839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Месяц</w:t>
            </w:r>
          </w:p>
        </w:tc>
        <w:tc>
          <w:tcPr>
            <w:tcW w:w="1757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357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Объем</w:t>
            </w:r>
          </w:p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продукции подлежащей реализации</w:t>
            </w:r>
          </w:p>
        </w:tc>
        <w:tc>
          <w:tcPr>
            <w:tcW w:w="14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Единицы измерения (л., кг, шт.)</w:t>
            </w:r>
          </w:p>
        </w:tc>
        <w:tc>
          <w:tcPr>
            <w:tcW w:w="1561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Цена (руб.)</w:t>
            </w:r>
          </w:p>
        </w:tc>
        <w:tc>
          <w:tcPr>
            <w:tcW w:w="325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Полученная прибыль (руб. в месяц)</w:t>
            </w:r>
          </w:p>
        </w:tc>
        <w:tc>
          <w:tcPr>
            <w:tcW w:w="1846" w:type="dxa"/>
            <w:tcBorders/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shd w:fill="FFFFFF" w:val="clear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Итого за месяц</w:t>
            </w:r>
          </w:p>
        </w:tc>
      </w:tr>
      <w:tr>
        <w:trPr>
          <w:trHeight w:val="382" w:hRule="atLeast"/>
        </w:trPr>
        <w:tc>
          <w:tcPr>
            <w:tcW w:w="71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nos" w:hAnsi="Tinos"/>
                <w:kern w:val="0"/>
                <w:sz w:val="22"/>
                <w:szCs w:val="24"/>
                <w:lang w:val="ru-RU" w:eastAsia="en-US" w:bidi="ar-SA"/>
              </w:rPr>
              <w:t>1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4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5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</w:p>
        </w:tc>
        <w:tc>
          <w:tcPr>
            <w:tcW w:w="3259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6000</w:t>
            </w:r>
          </w:p>
        </w:tc>
      </w:tr>
      <w:tr>
        <w:trPr>
          <w:trHeight w:val="306" w:hRule="atLeast"/>
        </w:trPr>
        <w:tc>
          <w:tcPr>
            <w:tcW w:w="71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nos" w:hAnsi="Tinos"/>
                <w:sz w:val="22"/>
                <w:highlight w:val="white"/>
              </w:rPr>
            </w:pPr>
            <w:r>
              <w:rPr>
                <w:rFonts w:ascii="Tinos" w:hAnsi="Tinos"/>
                <w:sz w:val="22"/>
                <w:highlight w:val="white"/>
              </w:rPr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9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06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nos" w:hAnsi="Tinos"/>
                <w:sz w:val="22"/>
                <w:highlight w:val="white"/>
              </w:rPr>
            </w:pPr>
            <w:r>
              <w:rPr>
                <w:rFonts w:ascii="Tinos" w:hAnsi="Tinos"/>
                <w:sz w:val="22"/>
                <w:highlight w:val="white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</w:r>
          </w:p>
        </w:tc>
        <w:tc>
          <w:tcPr>
            <w:tcW w:w="32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06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nos" w:hAnsi="Tinos"/>
                <w:sz w:val="22"/>
                <w:highlight w:val="white"/>
              </w:rPr>
            </w:pPr>
            <w:r>
              <w:rPr>
                <w:rFonts w:ascii="Tinos" w:hAnsi="Tinos"/>
                <w:sz w:val="22"/>
                <w:highlight w:val="white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</w:r>
          </w:p>
        </w:tc>
        <w:tc>
          <w:tcPr>
            <w:tcW w:w="32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00" w:hRule="atLeast"/>
        </w:trPr>
        <w:tc>
          <w:tcPr>
            <w:tcW w:w="71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2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nos" w:hAnsi="Tinos"/>
                <w:kern w:val="0"/>
                <w:sz w:val="22"/>
                <w:szCs w:val="24"/>
                <w:lang w:val="ru-RU" w:eastAsia="en-US" w:bidi="ar-SA"/>
              </w:rPr>
              <w:t>2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9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2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0</w:t>
            </w:r>
          </w:p>
        </w:tc>
      </w:tr>
      <w:tr>
        <w:trPr>
          <w:trHeight w:val="330" w:hRule="atLeast"/>
        </w:trPr>
        <w:tc>
          <w:tcPr>
            <w:tcW w:w="71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nos" w:hAnsi="Tinos"/>
                <w:sz w:val="22"/>
              </w:rPr>
            </w:pPr>
            <w:r>
              <w:rPr>
                <w:rFonts w:ascii="Tinos" w:hAnsi="Tinos"/>
                <w:sz w:val="22"/>
              </w:rPr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9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20" w:hRule="atLeast"/>
        </w:trPr>
        <w:tc>
          <w:tcPr>
            <w:tcW w:w="71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nos" w:hAnsi="Tinos"/>
                <w:sz w:val="22"/>
              </w:rPr>
            </w:pPr>
            <w:r>
              <w:rPr>
                <w:rFonts w:ascii="Tinos" w:hAnsi="Tinos"/>
                <w:sz w:val="22"/>
              </w:rPr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700</w:t>
            </w:r>
          </w:p>
        </w:tc>
        <w:tc>
          <w:tcPr>
            <w:tcW w:w="3259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7000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20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nos" w:hAnsi="Tinos"/>
                <w:sz w:val="22"/>
              </w:rPr>
            </w:pPr>
            <w:r>
              <w:rPr>
                <w:rFonts w:ascii="Tinos" w:hAnsi="Tinos"/>
                <w:sz w:val="22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150</w:t>
            </w:r>
          </w:p>
        </w:tc>
        <w:tc>
          <w:tcPr>
            <w:tcW w:w="32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1500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start="142"/>
              <w:jc w:val="start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9" w:type="dxa"/>
            <w:gridSpan w:val="3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23000</w:t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700</w:t>
            </w:r>
          </w:p>
        </w:tc>
        <w:tc>
          <w:tcPr>
            <w:tcW w:w="32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7000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1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150</w:t>
            </w:r>
          </w:p>
        </w:tc>
        <w:tc>
          <w:tcPr>
            <w:tcW w:w="3259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1500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4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14500</w:t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5</w:t>
            </w:r>
          </w:p>
        </w:tc>
        <w:tc>
          <w:tcPr>
            <w:tcW w:w="1839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Яйцо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100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15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26000</w:t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Мясо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70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350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6</w:t>
            </w:r>
          </w:p>
        </w:tc>
        <w:tc>
          <w:tcPr>
            <w:tcW w:w="1839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6 мес.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Яйцо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100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26000</w:t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Мясо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70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350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24500</w:t>
            </w:r>
          </w:p>
        </w:tc>
        <w:tc>
          <w:tcPr>
            <w:tcW w:w="1846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256" w:hRule="atLeast"/>
        </w:trPr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7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7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Яйцо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100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15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26000</w:t>
            </w:r>
          </w:p>
        </w:tc>
      </w:tr>
      <w:tr>
        <w:trPr>
          <w:trHeight w:val="256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Мясо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70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  <w:t>350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8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8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24500</w:t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8</w:t>
            </w:r>
            <w:r>
              <w:rPr>
                <w:rFonts w:eastAsia="Calibri"/>
                <w:i/>
                <w:shd w:fill="FFFFFF" w:val="clear"/>
              </w:rPr>
              <w:t>00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7000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150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1500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32" w:hRule="atLeast"/>
        </w:trPr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9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9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24500</w:t>
            </w:r>
          </w:p>
        </w:tc>
      </w:tr>
      <w:tr>
        <w:trPr>
          <w:trHeight w:val="332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32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8</w:t>
            </w:r>
            <w:r>
              <w:rPr>
                <w:rFonts w:eastAsia="Calibri"/>
                <w:i/>
                <w:shd w:fill="FFFFFF" w:val="clear"/>
              </w:rPr>
              <w:t>00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8</w:t>
            </w:r>
            <w:r>
              <w:rPr>
                <w:i/>
              </w:rPr>
              <w:t>000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32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20</w:t>
            </w:r>
            <w:r>
              <w:rPr>
                <w:rFonts w:eastAsia="Calibri"/>
                <w:i/>
                <w:shd w:fill="FFFFFF" w:val="clear"/>
              </w:rPr>
              <w:t>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20</w:t>
            </w:r>
            <w:r>
              <w:rPr>
                <w:i/>
              </w:rPr>
              <w:t>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39" w:hRule="atLeast"/>
        </w:trPr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10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24500</w:t>
            </w:r>
          </w:p>
        </w:tc>
      </w:tr>
      <w:tr>
        <w:trPr>
          <w:trHeight w:val="339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339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8</w:t>
            </w:r>
            <w:r>
              <w:rPr>
                <w:rFonts w:eastAsia="Calibri"/>
                <w:i/>
                <w:shd w:fill="FFFFFF" w:val="clear"/>
              </w:rPr>
              <w:t>00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8</w:t>
            </w:r>
            <w:r>
              <w:rPr>
                <w:i/>
              </w:rPr>
              <w:t>000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339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20</w:t>
            </w:r>
            <w:r>
              <w:rPr>
                <w:rFonts w:eastAsia="Calibri"/>
                <w:i/>
                <w:shd w:fill="FFFFFF" w:val="clear"/>
              </w:rPr>
              <w:t>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20</w:t>
            </w:r>
            <w:r>
              <w:rPr>
                <w:i/>
              </w:rPr>
              <w:t>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05" w:hRule="atLeast"/>
        </w:trPr>
        <w:tc>
          <w:tcPr>
            <w:tcW w:w="715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11</w:t>
            </w:r>
          </w:p>
        </w:tc>
        <w:tc>
          <w:tcPr>
            <w:tcW w:w="183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11 мес.</w:t>
            </w:r>
          </w:p>
        </w:tc>
        <w:tc>
          <w:tcPr>
            <w:tcW w:w="17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5" w:type="dxa"/>
            <w:gridSpan w:val="2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24500</w:t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8</w:t>
            </w:r>
            <w:r>
              <w:rPr>
                <w:rFonts w:eastAsia="Calibri"/>
                <w:i/>
                <w:shd w:fill="FFFFFF" w:val="clear"/>
              </w:rPr>
              <w:t>00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8</w:t>
            </w:r>
            <w:r>
              <w:rPr>
                <w:i/>
              </w:rPr>
              <w:t>000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20</w:t>
            </w:r>
            <w:r>
              <w:rPr>
                <w:rFonts w:eastAsia="Calibri"/>
                <w:i/>
                <w:shd w:fill="FFFFFF" w:val="clear"/>
              </w:rPr>
              <w:t>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20</w:t>
            </w:r>
            <w:r>
              <w:rPr>
                <w:i/>
              </w:rPr>
              <w:t>00</w:t>
            </w:r>
          </w:p>
        </w:tc>
        <w:tc>
          <w:tcPr>
            <w:tcW w:w="184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12</w:t>
            </w:r>
          </w:p>
        </w:tc>
        <w:tc>
          <w:tcPr>
            <w:tcW w:w="1839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12 мес.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Молоко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 xml:space="preserve">100 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100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10</w:t>
            </w: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000</w:t>
            </w:r>
          </w:p>
        </w:tc>
        <w:tc>
          <w:tcPr>
            <w:tcW w:w="1846" w:type="dxa"/>
            <w:vMerge w:val="restart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24500</w:t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Я</w:t>
            </w:r>
            <w:r>
              <w:rPr>
                <w:rFonts w:eastAsia="Calibri" w:cs="Times New Roman"/>
                <w:bCs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йцо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300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шт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lang w:val="ru-RU" w:eastAsia="en-US" w:bidi="ar-SA"/>
              </w:rPr>
              <w:t>4500</w:t>
            </w:r>
          </w:p>
        </w:tc>
        <w:tc>
          <w:tcPr>
            <w:tcW w:w="1846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Сметана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л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8</w:t>
            </w:r>
            <w:r>
              <w:rPr>
                <w:rFonts w:eastAsia="Calibri"/>
                <w:i/>
                <w:shd w:fill="FFFFFF" w:val="clear"/>
              </w:rPr>
              <w:t>00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8</w:t>
            </w:r>
            <w:r>
              <w:rPr>
                <w:i/>
              </w:rPr>
              <w:t>000</w:t>
            </w:r>
          </w:p>
        </w:tc>
        <w:tc>
          <w:tcPr>
            <w:tcW w:w="1846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39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i/>
                <w:shd w:fill="FFFFFF" w:val="clear"/>
              </w:rPr>
            </w:pPr>
            <w:r>
              <w:rPr>
                <w:rFonts w:eastAsia="Calibri"/>
                <w:bCs/>
                <w:i/>
                <w:shd w:fill="FFFFFF" w:val="clear"/>
              </w:rPr>
              <w:t>Творог</w:t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10</w:t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кг</w:t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i/>
                <w:shd w:fill="FFFFFF" w:val="clear"/>
              </w:rPr>
            </w:pPr>
            <w:r>
              <w:rPr>
                <w:rFonts w:eastAsia="Calibri"/>
                <w:i/>
                <w:shd w:fill="FFFFFF" w:val="clear"/>
              </w:rPr>
              <w:t>20</w:t>
            </w:r>
            <w:r>
              <w:rPr>
                <w:rFonts w:eastAsia="Calibri"/>
                <w:i/>
                <w:shd w:fill="FFFFFF" w:val="clear"/>
              </w:rPr>
              <w:t>0</w:t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i/>
              </w:rPr>
            </w:pPr>
            <w:r>
              <w:rPr>
                <w:i/>
              </w:rPr>
              <w:t>20</w:t>
            </w:r>
            <w:r>
              <w:rPr>
                <w:i/>
              </w:rPr>
              <w:t>00</w:t>
            </w:r>
          </w:p>
        </w:tc>
        <w:tc>
          <w:tcPr>
            <w:tcW w:w="1846" w:type="dxa"/>
            <w:vMerge w:val="continue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05" w:hRule="atLeast"/>
        </w:trPr>
        <w:tc>
          <w:tcPr>
            <w:tcW w:w="255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ИТОГО за 1 год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3254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lang w:val="ru-RU" w:eastAsia="en-US" w:bidi="ar-SA"/>
              </w:rPr>
              <w:t>267000</w:t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14</w:t>
            </w:r>
          </w:p>
        </w:tc>
        <w:tc>
          <w:tcPr>
            <w:tcW w:w="1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13-15 мес.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start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73500</w:t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15</w:t>
            </w:r>
          </w:p>
        </w:tc>
        <w:tc>
          <w:tcPr>
            <w:tcW w:w="1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16-18 мес.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shd w:fill="FFFFFF" w:val="clear"/>
              </w:rPr>
            </w:pPr>
            <w:r>
              <w:rPr>
                <w:rFonts w:eastAsia="Calibri"/>
                <w:shd w:fill="FFFFFF" w:val="clear"/>
              </w:rPr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78000</w:t>
            </w:r>
          </w:p>
        </w:tc>
      </w:tr>
      <w:tr>
        <w:trPr>
          <w:trHeight w:val="168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16</w:t>
            </w:r>
          </w:p>
        </w:tc>
        <w:tc>
          <w:tcPr>
            <w:tcW w:w="1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19-21 мес.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ascii="Times New Roman" w:hAnsi="Times New Roman" w:eastAsia="Calibri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85000</w:t>
            </w:r>
          </w:p>
        </w:tc>
      </w:tr>
      <w:tr>
        <w:trPr>
          <w:trHeight w:val="405" w:hRule="atLeast"/>
        </w:trPr>
        <w:tc>
          <w:tcPr>
            <w:tcW w:w="715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17</w:t>
            </w:r>
          </w:p>
        </w:tc>
        <w:tc>
          <w:tcPr>
            <w:tcW w:w="183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22-24 мес.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325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</w:r>
          </w:p>
        </w:tc>
        <w:tc>
          <w:tcPr>
            <w:tcW w:w="184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Cs/>
                <w:shd w:fill="FFFFFF" w:val="clear"/>
              </w:rPr>
            </w:pPr>
            <w:r>
              <w:rPr>
                <w:rFonts w:eastAsia="Calibri"/>
                <w:bCs/>
                <w:shd w:fill="FFFFFF" w:val="clear"/>
              </w:rPr>
              <w:t>90000</w:t>
            </w:r>
          </w:p>
        </w:tc>
      </w:tr>
      <w:tr>
        <w:trPr>
          <w:trHeight w:val="405" w:hRule="atLeast"/>
        </w:trPr>
        <w:tc>
          <w:tcPr>
            <w:tcW w:w="2554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b/>
                <w:bCs/>
              </w:rPr>
            </w:pPr>
            <w:r>
              <w:rPr>
                <w:rFonts w:eastAsia="Calibri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en-US" w:bidi="ar-SA"/>
              </w:rPr>
              <w:t>ИТОГО за 2 год</w:t>
            </w:r>
          </w:p>
        </w:tc>
        <w:tc>
          <w:tcPr>
            <w:tcW w:w="17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2357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1416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1565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3254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</w:r>
          </w:p>
        </w:tc>
        <w:tc>
          <w:tcPr>
            <w:tcW w:w="184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76" w:before="0" w:after="0"/>
              <w:ind w:start="142"/>
              <w:jc w:val="both"/>
              <w:rPr>
                <w:rFonts w:eastAsia="Calibri"/>
                <w:b/>
                <w:bCs/>
                <w:shd w:fill="FFFFFF" w:val="clear"/>
              </w:rPr>
            </w:pPr>
            <w:r>
              <w:rPr>
                <w:rFonts w:eastAsia="Calibri"/>
                <w:b/>
                <w:bCs/>
                <w:shd w:fill="FFFFFF" w:val="clear"/>
              </w:rPr>
              <w:t>326500</w:t>
            </w:r>
          </w:p>
        </w:tc>
      </w:tr>
    </w:tbl>
    <w:p>
      <w:pPr>
        <w:pStyle w:val="ListParagraph"/>
        <w:spacing w:lineRule="auto" w:line="276"/>
        <w:ind w:start="142"/>
        <w:jc w:val="both"/>
        <w:rPr>
          <w:b/>
        </w:rPr>
      </w:pPr>
      <w:r>
        <w:rPr>
          <w:b/>
        </w:rPr>
      </w:r>
    </w:p>
    <w:p>
      <w:pPr>
        <w:pStyle w:val="Normal"/>
        <w:ind w:start="142"/>
        <w:jc w:val="both"/>
        <w:rPr/>
      </w:pPr>
      <w:r>
        <w:rPr/>
      </w:r>
    </w:p>
    <w:p>
      <w:pPr>
        <w:pStyle w:val="Normal"/>
        <w:spacing w:lineRule="auto" w:line="276"/>
        <w:ind w:start="142"/>
        <w:jc w:val="both"/>
        <w:rPr>
          <w:bCs/>
          <w:shd w:fill="FFFFFF" w:val="clear"/>
        </w:rPr>
      </w:pPr>
      <w:r>
        <w:rPr>
          <w:bCs/>
          <w:shd w:fill="FFFFFF" w:val="clear"/>
        </w:rPr>
      </w:r>
    </w:p>
    <w:p>
      <w:pPr>
        <w:pStyle w:val="Normal"/>
        <w:spacing w:lineRule="auto" w:line="276"/>
        <w:ind w:start="142"/>
        <w:jc w:val="both"/>
        <w:rPr>
          <w:bCs/>
          <w:shd w:fill="FFFFFF" w:val="clear"/>
        </w:rPr>
      </w:pPr>
      <w:r>
        <w:rPr>
          <w:bCs/>
          <w:shd w:fill="FFFFFF" w:val="clear"/>
        </w:rPr>
      </w:r>
    </w:p>
    <w:p>
      <w:pPr>
        <w:pStyle w:val="Normal"/>
        <w:spacing w:lineRule="auto" w:line="276"/>
        <w:ind w:start="142"/>
        <w:jc w:val="both"/>
        <w:rPr>
          <w:bCs/>
          <w:shd w:fill="FFFFFF" w:val="clear"/>
        </w:rPr>
      </w:pPr>
      <w:r>
        <w:rPr>
          <w:bCs/>
          <w:shd w:fill="FFFFFF" w:val="clear"/>
        </w:rPr>
      </w:r>
    </w:p>
    <w:p>
      <w:pPr>
        <w:pStyle w:val="Normal"/>
        <w:spacing w:lineRule="auto" w:line="276"/>
        <w:ind w:start="142"/>
        <w:jc w:val="both"/>
        <w:rPr>
          <w:bCs/>
          <w:shd w:fill="FFFFFF" w:val="clear"/>
        </w:rPr>
      </w:pPr>
      <w:r>
        <w:rPr>
          <w:bCs/>
          <w:shd w:fill="FFFFFF" w:val="clear"/>
        </w:rPr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tLeast" w:line="390"/>
        <w:ind w:hanging="0" w:start="142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szCs w:val="28"/>
          <w:lang w:eastAsia="ru-RU"/>
        </w:rPr>
        <w:t>ФИНАНСОВЫЙ ПЛАН</w:t>
      </w:r>
    </w:p>
    <w:tbl>
      <w:tblPr>
        <w:tblpPr w:vertAnchor="text" w:horzAnchor="page" w:bottomFromText="160" w:leftFromText="180" w:rightFromText="180" w:tblpX="583" w:tblpY="427"/>
        <w:tblW w:w="1547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2262"/>
        <w:gridCol w:w="1006"/>
        <w:gridCol w:w="1004"/>
        <w:gridCol w:w="987"/>
        <w:gridCol w:w="986"/>
        <w:gridCol w:w="1018"/>
        <w:gridCol w:w="1032"/>
        <w:gridCol w:w="941"/>
        <w:gridCol w:w="992"/>
        <w:gridCol w:w="993"/>
        <w:gridCol w:w="1133"/>
        <w:gridCol w:w="992"/>
        <w:gridCol w:w="1134"/>
        <w:gridCol w:w="994"/>
      </w:tblGrid>
      <w:tr>
        <w:trPr>
          <w:trHeight w:val="330" w:hRule="atLeast"/>
        </w:trPr>
        <w:tc>
          <w:tcPr>
            <w:tcW w:w="2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Период</w:t>
            </w:r>
          </w:p>
        </w:tc>
        <w:tc>
          <w:tcPr>
            <w:tcW w:w="100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 мес.</w:t>
            </w:r>
          </w:p>
        </w:tc>
        <w:tc>
          <w:tcPr>
            <w:tcW w:w="100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2 мес.</w:t>
            </w:r>
          </w:p>
        </w:tc>
        <w:tc>
          <w:tcPr>
            <w:tcW w:w="9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3 мес.</w:t>
            </w:r>
          </w:p>
        </w:tc>
        <w:tc>
          <w:tcPr>
            <w:tcW w:w="9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4 мес.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5 мес.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6 мес.</w:t>
            </w:r>
          </w:p>
        </w:tc>
        <w:tc>
          <w:tcPr>
            <w:tcW w:w="94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7 мес.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8 мес.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9 мес.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10 мес.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11 мес.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12 мес.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Год</w:t>
            </w:r>
          </w:p>
        </w:tc>
      </w:tr>
      <w:tr>
        <w:trPr>
          <w:trHeight w:val="33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Выплата субсидии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200 000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200 000</w:t>
            </w:r>
          </w:p>
        </w:tc>
      </w:tr>
      <w:tr>
        <w:trPr>
          <w:trHeight w:val="9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Выручка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6000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23000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23000</w:t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14500</w:t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26000</w:t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26000</w:t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26000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24500</w:t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24500</w:t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24500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24500</w:t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24500</w:t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267000</w:t>
            </w:r>
          </w:p>
        </w:tc>
      </w:tr>
      <w:tr>
        <w:trPr>
          <w:trHeight w:val="9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Расходы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200 000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 xml:space="preserve">Расходные материалы 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1000</w:t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11000</w:t>
            </w:r>
          </w:p>
        </w:tc>
      </w:tr>
      <w:tr>
        <w:trPr>
          <w:trHeight w:val="731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Прочие расходы (ГСМ, связь, коммунальные услуги, проч.)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/>
            </w:r>
          </w:p>
        </w:tc>
      </w:tr>
      <w:tr>
        <w:trPr>
          <w:trHeight w:val="37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i/>
                <w:color w:val="00000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 xml:space="preserve">Оборудование  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0</w:t>
            </w:r>
          </w:p>
        </w:tc>
      </w:tr>
      <w:tr>
        <w:trPr>
          <w:trHeight w:val="33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i/>
                <w:color w:val="00000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НПД 4%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240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920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920</w:t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580</w:t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1040</w:t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1040</w:t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1040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980</w:t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980</w:t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980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980</w:t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980</w:t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10680</w:t>
            </w:r>
          </w:p>
        </w:tc>
      </w:tr>
      <w:tr>
        <w:trPr>
          <w:trHeight w:val="290" w:hRule="atLeast"/>
        </w:trPr>
        <w:tc>
          <w:tcPr>
            <w:tcW w:w="22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Чистая прибыль </w:t>
            </w:r>
          </w:p>
        </w:tc>
        <w:tc>
          <w:tcPr>
            <w:tcW w:w="100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5760</w:t>
            </w:r>
          </w:p>
        </w:tc>
        <w:tc>
          <w:tcPr>
            <w:tcW w:w="100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21080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21080</w:t>
            </w:r>
          </w:p>
        </w:tc>
        <w:tc>
          <w:tcPr>
            <w:tcW w:w="9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12920</w:t>
            </w:r>
          </w:p>
        </w:tc>
        <w:tc>
          <w:tcPr>
            <w:tcW w:w="101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23960</w:t>
            </w:r>
          </w:p>
        </w:tc>
        <w:tc>
          <w:tcPr>
            <w:tcW w:w="103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23960</w:t>
            </w:r>
          </w:p>
        </w:tc>
        <w:tc>
          <w:tcPr>
            <w:tcW w:w="94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23960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22520</w:t>
            </w:r>
          </w:p>
        </w:tc>
        <w:tc>
          <w:tcPr>
            <w:tcW w:w="99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22520</w:t>
            </w:r>
          </w:p>
        </w:tc>
        <w:tc>
          <w:tcPr>
            <w:tcW w:w="1133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22520</w:t>
            </w:r>
          </w:p>
        </w:tc>
        <w:tc>
          <w:tcPr>
            <w:tcW w:w="99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22520</w:t>
            </w:r>
          </w:p>
        </w:tc>
        <w:tc>
          <w:tcPr>
            <w:tcW w:w="113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22520</w:t>
            </w:r>
          </w:p>
        </w:tc>
        <w:tc>
          <w:tcPr>
            <w:tcW w:w="994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lang w:eastAsia="ru-RU"/>
              </w:rPr>
              <w:t>245320</w:t>
            </w:r>
          </w:p>
        </w:tc>
      </w:tr>
    </w:tbl>
    <w:p>
      <w:pPr>
        <w:pStyle w:val="Normal"/>
        <w:spacing w:lineRule="auto" w:line="288"/>
        <w:ind w:start="142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288"/>
        <w:ind w:start="142"/>
        <w:rPr>
          <w:u w:val="single"/>
        </w:rPr>
      </w:pPr>
      <w:r>
        <w:rPr>
          <w:u w:val="single"/>
        </w:rPr>
      </w:r>
    </w:p>
    <w:p>
      <w:pPr>
        <w:pStyle w:val="Normal"/>
        <w:spacing w:lineRule="auto" w:line="288"/>
        <w:ind w:start="142"/>
        <w:rPr>
          <w:b/>
        </w:rPr>
      </w:pPr>
      <w:r>
        <w:rPr>
          <w:b/>
        </w:rPr>
      </w:r>
    </w:p>
    <w:tbl>
      <w:tblPr>
        <w:tblpPr w:vertAnchor="text" w:horzAnchor="page" w:bottomFromText="160" w:leftFromText="180" w:rightFromText="180" w:tblpX="583" w:tblpY="427"/>
        <w:tblW w:w="15446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noVBand="1" w:firstColumn="1" w:lastRow="0" w:lastColumn="0" w:firstRow="1" w:val="04a0"/>
      </w:tblPr>
      <w:tblGrid>
        <w:gridCol w:w="2261"/>
        <w:gridCol w:w="1001"/>
        <w:gridCol w:w="982"/>
        <w:gridCol w:w="981"/>
        <w:gridCol w:w="1010"/>
        <w:gridCol w:w="1027"/>
        <w:gridCol w:w="938"/>
        <w:gridCol w:w="985"/>
        <w:gridCol w:w="987"/>
        <w:gridCol w:w="1125"/>
        <w:gridCol w:w="985"/>
        <w:gridCol w:w="1126"/>
        <w:gridCol w:w="1112"/>
        <w:gridCol w:w="926"/>
      </w:tblGrid>
      <w:tr>
        <w:trPr>
          <w:trHeight w:val="330" w:hRule="atLeast"/>
        </w:trPr>
        <w:tc>
          <w:tcPr>
            <w:tcW w:w="22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Период</w:t>
            </w:r>
          </w:p>
        </w:tc>
        <w:tc>
          <w:tcPr>
            <w:tcW w:w="100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13 мес.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14 мес.</w:t>
            </w:r>
          </w:p>
        </w:tc>
        <w:tc>
          <w:tcPr>
            <w:tcW w:w="981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15 мес.</w:t>
            </w:r>
          </w:p>
        </w:tc>
        <w:tc>
          <w:tcPr>
            <w:tcW w:w="101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16 мес.</w:t>
            </w:r>
          </w:p>
        </w:tc>
        <w:tc>
          <w:tcPr>
            <w:tcW w:w="102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17 мес.</w:t>
            </w:r>
          </w:p>
        </w:tc>
        <w:tc>
          <w:tcPr>
            <w:tcW w:w="938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18мес.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19 мес.</w:t>
            </w:r>
          </w:p>
        </w:tc>
        <w:tc>
          <w:tcPr>
            <w:tcW w:w="98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20 мес.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21 мес.</w:t>
            </w:r>
          </w:p>
        </w:tc>
        <w:tc>
          <w:tcPr>
            <w:tcW w:w="98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22 мес.</w:t>
            </w:r>
          </w:p>
        </w:tc>
        <w:tc>
          <w:tcPr>
            <w:tcW w:w="112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23 мес.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24 мес.</w:t>
            </w:r>
          </w:p>
        </w:tc>
        <w:tc>
          <w:tcPr>
            <w:tcW w:w="92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Год</w:t>
            </w:r>
          </w:p>
        </w:tc>
      </w:tr>
      <w:tr>
        <w:trPr>
          <w:trHeight w:val="170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Выручка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24500</w:t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24500</w:t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24500</w:t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28300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28300</w:t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28300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30000</w:t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326500</w:t>
            </w:r>
          </w:p>
        </w:tc>
      </w:tr>
      <w:tr>
        <w:trPr>
          <w:trHeight w:val="90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Расходы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</w:tr>
      <w:tr>
        <w:trPr>
          <w:trHeight w:val="90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 xml:space="preserve">Расходные материалы 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2 000</w:t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18000</w:t>
            </w:r>
          </w:p>
        </w:tc>
      </w:tr>
      <w:tr>
        <w:trPr>
          <w:trHeight w:val="731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lang w:eastAsia="ru-RU"/>
              </w:rPr>
              <w:t>Прочие расходы (ГСМ, связь, коммунальные услуги, проч.)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/>
            </w:r>
          </w:p>
        </w:tc>
      </w:tr>
      <w:tr>
        <w:trPr>
          <w:trHeight w:val="370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i/>
                <w:color w:val="00000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 xml:space="preserve">Оборудование  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>
        <w:trPr>
          <w:trHeight w:val="303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i/>
                <w:color w:val="000000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20"/>
                <w:lang w:eastAsia="ru-RU"/>
              </w:rPr>
              <w:t>НПД 4%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980</w:t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980</w:t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980</w:t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1040</w:t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1040</w:t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1040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1132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1132</w:t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1132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  <w:t>13060</w:t>
            </w:r>
          </w:p>
        </w:tc>
      </w:tr>
      <w:tr>
        <w:trPr>
          <w:trHeight w:val="390" w:hRule="atLeast"/>
        </w:trPr>
        <w:tc>
          <w:tcPr>
            <w:tcW w:w="22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jc w:val="star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 xml:space="preserve">Чистая прибыль </w:t>
            </w:r>
          </w:p>
        </w:tc>
        <w:tc>
          <w:tcPr>
            <w:tcW w:w="100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22520</w:t>
            </w:r>
          </w:p>
        </w:tc>
        <w:tc>
          <w:tcPr>
            <w:tcW w:w="98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22520</w:t>
            </w:r>
          </w:p>
        </w:tc>
        <w:tc>
          <w:tcPr>
            <w:tcW w:w="981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22520</w:t>
            </w:r>
          </w:p>
        </w:tc>
        <w:tc>
          <w:tcPr>
            <w:tcW w:w="1010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szCs w:val="18"/>
                <w:lang w:eastAsia="ru-RU"/>
              </w:rPr>
              <w:t>23960</w:t>
            </w:r>
          </w:p>
        </w:tc>
        <w:tc>
          <w:tcPr>
            <w:tcW w:w="102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szCs w:val="18"/>
                <w:lang w:eastAsia="ru-RU"/>
              </w:rPr>
              <w:t>23960</w:t>
            </w:r>
          </w:p>
        </w:tc>
        <w:tc>
          <w:tcPr>
            <w:tcW w:w="938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20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20"/>
                <w:szCs w:val="18"/>
                <w:lang w:eastAsia="ru-RU"/>
              </w:rPr>
              <w:t>23960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25168</w:t>
            </w:r>
          </w:p>
        </w:tc>
        <w:tc>
          <w:tcPr>
            <w:tcW w:w="987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25168</w:t>
            </w:r>
          </w:p>
        </w:tc>
        <w:tc>
          <w:tcPr>
            <w:tcW w:w="112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25168</w:t>
            </w:r>
          </w:p>
        </w:tc>
        <w:tc>
          <w:tcPr>
            <w:tcW w:w="98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26800</w:t>
            </w:r>
          </w:p>
        </w:tc>
        <w:tc>
          <w:tcPr>
            <w:tcW w:w="11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26800</w:t>
            </w:r>
          </w:p>
        </w:tc>
        <w:tc>
          <w:tcPr>
            <w:tcW w:w="1112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26800</w:t>
            </w:r>
          </w:p>
        </w:tc>
        <w:tc>
          <w:tcPr>
            <w:tcW w:w="92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start="142"/>
              <w:rPr>
                <w:rFonts w:eastAsia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Cs/>
                <w:i/>
                <w:color w:val="000000"/>
                <w:sz w:val="18"/>
                <w:szCs w:val="18"/>
                <w:lang w:eastAsia="ru-RU"/>
              </w:rPr>
              <w:t>313440</w:t>
            </w:r>
          </w:p>
        </w:tc>
      </w:tr>
    </w:tbl>
    <w:p>
      <w:pPr>
        <w:pStyle w:val="Normal"/>
        <w:spacing w:lineRule="auto" w:line="276"/>
        <w:ind w:start="142"/>
        <w:jc w:val="both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orient="landscape" w:w="16838" w:h="11906"/>
      <w:pgMar w:left="720" w:right="720" w:gutter="0" w:header="0" w:top="720" w:footer="709" w:bottom="766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51102989"/>
      <w:docPartObj>
        <w:docPartGallery w:val="Page Numbers (Bottom of Page)"/>
        <w:docPartUnique w:val="true"/>
      </w:docPartObj>
    </w:sdtPr>
    <w:sdtContent>
      <w:p>
        <w:pPr>
          <w:pStyle w:val="14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0265f"/>
    <w:pPr>
      <w:widowControl/>
      <w:suppressAutoHyphens w:val="false"/>
      <w:bidi w:val="0"/>
      <w:spacing w:before="0" w:after="0"/>
      <w:jc w:val="center"/>
    </w:pPr>
    <w:rPr>
      <w:rFonts w:ascii="Times New Roman" w:hAnsi="Times New Roman" w:eastAsia="Calibri" w:cs="Times New Roman" w:eastAsiaTheme="minorHAnsi"/>
      <w:color w:val="auto"/>
      <w:kern w:val="0"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08536c"/>
    <w:rPr/>
  </w:style>
  <w:style w:type="character" w:styleId="Style15" w:customStyle="1">
    <w:name w:val="Нижний колонтитул Знак"/>
    <w:basedOn w:val="DefaultParagraphFont"/>
    <w:link w:val="12"/>
    <w:uiPriority w:val="99"/>
    <w:qFormat/>
    <w:rsid w:val="0008536c"/>
    <w:rPr/>
  </w:style>
  <w:style w:type="character" w:styleId="Emphasis">
    <w:name w:val="Emphasis"/>
    <w:basedOn w:val="DefaultParagraphFont"/>
    <w:uiPriority w:val="20"/>
    <w:qFormat/>
    <w:rsid w:val="00647104"/>
    <w:rPr>
      <w:i/>
      <w:iCs/>
    </w:rPr>
  </w:style>
  <w:style w:type="character" w:styleId="symbols" w:customStyle="1">
    <w:name w:val="symbols"/>
    <w:basedOn w:val="DefaultParagraphFont"/>
    <w:qFormat/>
    <w:rsid w:val="00647104"/>
    <w:rPr/>
  </w:style>
  <w:style w:type="character" w:styleId="nobrs" w:customStyle="1">
    <w:name w:val="nobrs"/>
    <w:basedOn w:val="DefaultParagraphFont"/>
    <w:qFormat/>
    <w:rsid w:val="00647104"/>
    <w:rPr/>
  </w:style>
  <w:style w:type="character" w:styleId="2" w:customStyle="1">
    <w:name w:val="Заголовок 2 Знак"/>
    <w:basedOn w:val="DefaultParagraphFont"/>
    <w:link w:val="211"/>
    <w:uiPriority w:val="9"/>
    <w:qFormat/>
    <w:rsid w:val="0093564e"/>
    <w:rPr>
      <w:rFonts w:eastAsia="Times New Roman"/>
      <w:b/>
      <w:bCs/>
      <w:sz w:val="36"/>
      <w:szCs w:val="3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3564e"/>
    <w:rPr>
      <w:color w:val="0000FF"/>
      <w:u w:val="single"/>
    </w:rPr>
  </w:style>
  <w:style w:type="character" w:styleId="1" w:customStyle="1">
    <w:name w:val="Заголовок 1 Знак"/>
    <w:basedOn w:val="DefaultParagraphFont"/>
    <w:link w:val="111"/>
    <w:uiPriority w:val="9"/>
    <w:qFormat/>
    <w:rsid w:val="00ec1c0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link w:val="31"/>
    <w:uiPriority w:val="9"/>
    <w:semiHidden/>
    <w:qFormat/>
    <w:rsid w:val="00e805dd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Style16" w:customStyle="1">
    <w:name w:val="Основной текст Знак"/>
    <w:basedOn w:val="DefaultParagraphFont"/>
    <w:qFormat/>
    <w:rsid w:val="00c95e9a"/>
    <w:rPr>
      <w:rFonts w:eastAsia="Times New Roman"/>
      <w:color w:val="000000"/>
      <w:sz w:val="20"/>
      <w:szCs w:val="20"/>
      <w:shd w:fill="FFFFFF" w:val="clear"/>
      <w:lang w:eastAsia="ru-RU"/>
    </w:rPr>
  </w:style>
  <w:style w:type="character" w:styleId="Style17" w:customStyle="1">
    <w:name w:val="Основной текст_"/>
    <w:link w:val="5"/>
    <w:qFormat/>
    <w:rsid w:val="00c95e9a"/>
    <w:rPr>
      <w:rFonts w:eastAsia="Times New Roman"/>
      <w:sz w:val="23"/>
      <w:szCs w:val="23"/>
      <w:shd w:fill="FFFFFF" w:val="clear"/>
    </w:rPr>
  </w:style>
  <w:style w:type="character" w:styleId="Style18" w:customStyle="1">
    <w:name w:val="Основной текст + Полужирный"/>
    <w:qFormat/>
    <w:rsid w:val="00c95e9a"/>
    <w:rPr>
      <w:rFonts w:ascii="Times New Roman" w:hAnsi="Times New Roman" w:eastAsia="Times New Roman" w:cs="Times New Roman"/>
      <w:b/>
      <w:bCs/>
      <w:color w:val="000000"/>
      <w:spacing w:val="0"/>
      <w:w w:val="100"/>
      <w:sz w:val="23"/>
      <w:szCs w:val="23"/>
      <w:shd w:fill="FFFFFF" w:val="clear"/>
      <w:lang w:val="ru-RU" w:eastAsia="ru-RU" w:bidi="ru-RU"/>
    </w:rPr>
  </w:style>
  <w:style w:type="character" w:styleId="21" w:customStyle="1">
    <w:name w:val="Основной шрифт абзаца2"/>
    <w:qFormat/>
    <w:rsid w:val="00c95e9a"/>
    <w:rPr/>
  </w:style>
  <w:style w:type="character" w:styleId="Style19" w:customStyle="1">
    <w:name w:val="Текст выноски Знак"/>
    <w:basedOn w:val="DefaultParagraphFont"/>
    <w:uiPriority w:val="99"/>
    <w:semiHidden/>
    <w:qFormat/>
    <w:rsid w:val="00220791"/>
    <w:rPr>
      <w:rFonts w:ascii="Segoe UI" w:hAnsi="Segoe UI" w:cs="Segoe UI"/>
      <w:sz w:val="18"/>
      <w:szCs w:val="18"/>
    </w:rPr>
  </w:style>
  <w:style w:type="character" w:styleId="Style20" w:customStyle="1">
    <w:name w:val="Символ нумерации"/>
    <w:qFormat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rsid w:val="00c95e9a"/>
    <w:pPr>
      <w:widowControl w:val="false"/>
      <w:shd w:val="clear" w:color="auto" w:fill="FFFFFF"/>
      <w:spacing w:lineRule="exact" w:line="206"/>
      <w:ind w:end="1"/>
      <w:jc w:val="start"/>
    </w:pPr>
    <w:rPr>
      <w:rFonts w:eastAsia="Times New Roman"/>
      <w:color w:val="000000"/>
      <w:sz w:val="20"/>
      <w:szCs w:val="20"/>
      <w:lang w:eastAsia="ru-RU"/>
    </w:rPr>
  </w:style>
  <w:style w:type="paragraph" w:styleId="List">
    <w:name w:val="List"/>
    <w:basedOn w:val="BodyText"/>
    <w:rsid w:val="0050265f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rsid w:val="0050265f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rsid w:val="0050265f"/>
    <w:pPr>
      <w:suppressLineNumbers/>
    </w:pPr>
    <w:rPr>
      <w:rFonts w:ascii="PT Astra Serif" w:hAnsi="PT Astra Serif" w:cs="Noto Sans Devanagari"/>
    </w:rPr>
  </w:style>
  <w:style w:type="paragraph" w:styleId="111" w:customStyle="1">
    <w:name w:val="Заголовок 11"/>
    <w:basedOn w:val="Normal"/>
    <w:next w:val="Normal"/>
    <w:link w:val="1"/>
    <w:uiPriority w:val="9"/>
    <w:qFormat/>
    <w:rsid w:val="00ec1c07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211" w:customStyle="1">
    <w:name w:val="Заголовок 21"/>
    <w:basedOn w:val="Normal"/>
    <w:link w:val="2"/>
    <w:uiPriority w:val="9"/>
    <w:qFormat/>
    <w:rsid w:val="0093564e"/>
    <w:pPr>
      <w:spacing w:beforeAutospacing="1" w:afterAutospacing="1"/>
      <w:jc w:val="start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1" w:customStyle="1">
    <w:name w:val="Заголовок 31"/>
    <w:basedOn w:val="Normal"/>
    <w:next w:val="Normal"/>
    <w:link w:val="3"/>
    <w:uiPriority w:val="9"/>
    <w:semiHidden/>
    <w:unhideWhenUsed/>
    <w:qFormat/>
    <w:rsid w:val="00e805dd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12" w:customStyle="1">
    <w:name w:val="Название объекта1"/>
    <w:basedOn w:val="Normal"/>
    <w:link w:val="Style15"/>
    <w:qFormat/>
    <w:rsid w:val="0050265f"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Style23" w:customStyle="1">
    <w:name w:val="Колонтитул"/>
    <w:basedOn w:val="Normal"/>
    <w:qFormat/>
    <w:rsid w:val="0050265f"/>
    <w:pPr/>
    <w:rPr/>
  </w:style>
  <w:style w:type="paragraph" w:styleId="13" w:customStyle="1">
    <w:name w:val="Верхний колонтитул1"/>
    <w:basedOn w:val="Normal"/>
    <w:uiPriority w:val="99"/>
    <w:unhideWhenUsed/>
    <w:qFormat/>
    <w:rsid w:val="0008536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4" w:customStyle="1">
    <w:name w:val="Нижний колонтитул1"/>
    <w:basedOn w:val="Normal"/>
    <w:uiPriority w:val="99"/>
    <w:unhideWhenUsed/>
    <w:qFormat/>
    <w:rsid w:val="0008536c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6c486c"/>
    <w:pPr>
      <w:spacing w:before="0" w:after="0"/>
      <w:ind w:start="72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93564e"/>
    <w:pPr>
      <w:spacing w:beforeAutospacing="1" w:afterAutospacing="1"/>
      <w:jc w:val="start"/>
    </w:pPr>
    <w:rPr>
      <w:rFonts w:eastAsia="Times New Roman"/>
      <w:lang w:eastAsia="ru-RU"/>
    </w:rPr>
  </w:style>
  <w:style w:type="paragraph" w:styleId="5" w:customStyle="1">
    <w:name w:val="Основной текст5"/>
    <w:basedOn w:val="Normal"/>
    <w:link w:val="Style17"/>
    <w:qFormat/>
    <w:rsid w:val="00c95e9a"/>
    <w:pPr>
      <w:widowControl w:val="false"/>
      <w:shd w:val="clear" w:color="auto" w:fill="FFFFFF"/>
      <w:spacing w:lineRule="exact" w:line="360" w:before="780" w:after="0"/>
      <w:ind w:hanging="320"/>
      <w:jc w:val="both"/>
    </w:pPr>
    <w:rPr>
      <w:rFonts w:eastAsia="Times New Roman"/>
      <w:sz w:val="23"/>
      <w:szCs w:val="23"/>
    </w:rPr>
  </w:style>
  <w:style w:type="paragraph" w:styleId="ListBullet">
    <w:name w:val="List Bullet"/>
    <w:basedOn w:val="Normal"/>
    <w:uiPriority w:val="99"/>
    <w:unhideWhenUsed/>
    <w:qFormat/>
    <w:rsid w:val="000f2ed3"/>
    <w:pPr>
      <w:tabs>
        <w:tab w:val="clear" w:pos="708"/>
        <w:tab w:val="left" w:pos="360" w:leader="none"/>
      </w:tabs>
      <w:spacing w:lineRule="auto" w:line="360" w:before="0" w:after="3"/>
      <w:ind w:hanging="360" w:start="360"/>
      <w:contextualSpacing/>
      <w:jc w:val="both"/>
    </w:pPr>
    <w:rPr>
      <w:rFonts w:eastAsia="Times New Roman"/>
      <w:color w:val="000000"/>
      <w:sz w:val="28"/>
      <w:szCs w:val="22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220791"/>
    <w:pPr/>
    <w:rPr>
      <w:rFonts w:ascii="Segoe UI" w:hAnsi="Segoe UI" w:cs="Segoe UI"/>
      <w:sz w:val="18"/>
      <w:szCs w:val="18"/>
    </w:rPr>
  </w:style>
  <w:style w:type="paragraph" w:styleId="Style24" w:customStyle="1">
    <w:name w:val="Содержимое таблицы"/>
    <w:basedOn w:val="Normal"/>
    <w:qFormat/>
    <w:rsid w:val="0050265f"/>
    <w:pPr>
      <w:widowControl w:val="false"/>
      <w:suppressLineNumbers/>
    </w:pPr>
    <w:rPr/>
  </w:style>
  <w:style w:type="paragraph" w:styleId="Style25" w:customStyle="1">
    <w:name w:val="Заголовок таблицы"/>
    <w:basedOn w:val="Style24"/>
    <w:qFormat/>
    <w:rsid w:val="0050265f"/>
    <w:pPr/>
    <w:rPr>
      <w:b/>
      <w:bCs/>
    </w:rPr>
  </w:style>
  <w:style w:type="paragraph" w:styleId="user2">
    <w:name w:val="Колонтитулы (user)"/>
    <w:basedOn w:val="Normal"/>
    <w:qFormat/>
    <w:pPr/>
    <w:rPr/>
  </w:style>
  <w:style w:type="paragraph" w:styleId="Style26">
    <w:name w:val="Колонтитулы"/>
    <w:basedOn w:val="Normal"/>
    <w:qFormat/>
    <w:pPr/>
    <w:rPr/>
  </w:style>
  <w:style w:type="paragraph" w:styleId="Footer">
    <w:name w:val="footer"/>
    <w:basedOn w:val="Style23"/>
    <w:pPr/>
    <w:rPr/>
  </w:style>
  <w:style w:type="paragraph" w:styleId="user3">
    <w:name w:val="Содержимое врезки (user)"/>
    <w:basedOn w:val="Normal"/>
    <w:qFormat/>
    <w:pPr/>
    <w:rPr/>
  </w:style>
  <w:style w:type="paragraph" w:styleId="Style27">
    <w:name w:val="Содержимое врезки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3064f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418C1-CD8E-479C-8692-89F27D7114B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LibreOffice/26.2.3.2$Linux_X86_64 LibreOffice_project/620$Build-2</Application>
  <AppVersion>15.0000</AppVersion>
  <Pages>5</Pages>
  <Words>686</Words>
  <Characters>3056</Characters>
  <CharactersWithSpaces>3273</CharactersWithSpaces>
  <Paragraphs>491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2026-09-23T06:42:00Z</dcterms:created>
  <dc:creator>АПК Фонд</dc:creator>
  <dc:description/>
  <dc:language>ru-RU</dc:language>
  <cp:lastModifiedBy/>
  <cp:lastPrinted>2026-03-27T09:02:00Z</cp:lastPrinted>
  <dcterms:modified xsi:type="dcterms:W3CDTF">2026-09-24T15:14:59Z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