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15" w:rsidRDefault="00821A15" w:rsidP="00910D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7C60" w:rsidRPr="00910DB8" w:rsidRDefault="00DA7C60" w:rsidP="00910D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0DB8">
        <w:rPr>
          <w:rFonts w:ascii="Times New Roman" w:hAnsi="Times New Roman" w:cs="Times New Roman"/>
          <w:sz w:val="28"/>
          <w:szCs w:val="28"/>
        </w:rPr>
        <w:t>ПЛАН</w:t>
      </w:r>
    </w:p>
    <w:p w:rsidR="008B0FB7" w:rsidRDefault="00DA7C60" w:rsidP="008B0F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0DB8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  <w:r w:rsidR="008B0FB7">
        <w:rPr>
          <w:rFonts w:ascii="Times New Roman" w:hAnsi="Times New Roman" w:cs="Times New Roman"/>
          <w:sz w:val="28"/>
          <w:szCs w:val="28"/>
        </w:rPr>
        <w:t xml:space="preserve"> </w:t>
      </w:r>
      <w:r w:rsidRPr="00910DB8">
        <w:rPr>
          <w:rFonts w:ascii="Times New Roman" w:hAnsi="Times New Roman" w:cs="Times New Roman"/>
          <w:sz w:val="28"/>
          <w:szCs w:val="28"/>
        </w:rPr>
        <w:t>независимой оценки качества условий оказания услуг</w:t>
      </w:r>
    </w:p>
    <w:p w:rsidR="008B0FB7" w:rsidRDefault="008B0FB7" w:rsidP="008B0F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областного государственного бюджетного учреждения социального обслуживания «Комплексный центр</w:t>
      </w:r>
    </w:p>
    <w:p w:rsidR="00092512" w:rsidRPr="00910DB8" w:rsidRDefault="008B0FB7" w:rsidP="008B0F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 Нукутского района»</w:t>
      </w:r>
    </w:p>
    <w:p w:rsidR="00DA7C60" w:rsidRPr="00910DB8" w:rsidRDefault="00910DB8" w:rsidP="00910D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Pr="008B0FB7">
        <w:rPr>
          <w:rFonts w:ascii="Times New Roman" w:hAnsi="Times New Roman" w:cs="Times New Roman"/>
          <w:sz w:val="28"/>
          <w:szCs w:val="28"/>
        </w:rPr>
        <w:t>22</w:t>
      </w:r>
      <w:r w:rsidR="00DA7C60" w:rsidRPr="00910DB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A7C60" w:rsidRPr="00E71F5C" w:rsidRDefault="00DA7C60" w:rsidP="00DA7C60">
      <w:pPr>
        <w:pStyle w:val="ConsPlusNormal"/>
        <w:jc w:val="both"/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3969"/>
        <w:gridCol w:w="1843"/>
        <w:gridCol w:w="2126"/>
        <w:gridCol w:w="2126"/>
        <w:gridCol w:w="142"/>
        <w:gridCol w:w="1559"/>
      </w:tblGrid>
      <w:tr w:rsidR="00DA7C60" w:rsidTr="00D1074A">
        <w:tc>
          <w:tcPr>
            <w:tcW w:w="3970" w:type="dxa"/>
            <w:vMerge w:val="restart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B8">
              <w:rPr>
                <w:rFonts w:ascii="Times New Roman" w:hAnsi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B8">
              <w:rPr>
                <w:rFonts w:ascii="Times New Roman" w:hAnsi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Merge w:val="restart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B8">
              <w:rPr>
                <w:rFonts w:ascii="Times New Roman" w:hAnsi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126" w:type="dxa"/>
            <w:vMerge w:val="restart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B8">
              <w:rPr>
                <w:rFonts w:ascii="Times New Roman" w:hAnsi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827" w:type="dxa"/>
            <w:gridSpan w:val="3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B8">
              <w:rPr>
                <w:rFonts w:ascii="Times New Roman" w:hAnsi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DA7C60" w:rsidTr="00D1074A">
        <w:tc>
          <w:tcPr>
            <w:tcW w:w="3970" w:type="dxa"/>
            <w:vMerge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B8">
              <w:rPr>
                <w:rFonts w:ascii="Times New Roman" w:hAnsi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701" w:type="dxa"/>
            <w:gridSpan w:val="2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B8">
              <w:rPr>
                <w:rFonts w:ascii="Times New Roman" w:hAnsi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910DB8" w:rsidTr="00D1074A">
        <w:tc>
          <w:tcPr>
            <w:tcW w:w="3970" w:type="dxa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C60" w:rsidTr="00D1074A">
        <w:tc>
          <w:tcPr>
            <w:tcW w:w="15735" w:type="dxa"/>
            <w:gridSpan w:val="7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B8">
              <w:rPr>
                <w:rFonts w:ascii="Times New Roman" w:hAnsi="Times New Roman"/>
                <w:sz w:val="24"/>
                <w:szCs w:val="24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910DB8" w:rsidTr="00D1074A">
        <w:tc>
          <w:tcPr>
            <w:tcW w:w="3970" w:type="dxa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9D" w:rsidTr="00D1074A">
        <w:tc>
          <w:tcPr>
            <w:tcW w:w="15735" w:type="dxa"/>
            <w:gridSpan w:val="7"/>
          </w:tcPr>
          <w:p w:rsidR="006A6A9D" w:rsidRPr="00910DB8" w:rsidRDefault="006A6A9D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B8">
              <w:rPr>
                <w:rFonts w:ascii="Times New Roman" w:hAnsi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910DB8" w:rsidTr="00D1074A">
        <w:tc>
          <w:tcPr>
            <w:tcW w:w="3970" w:type="dxa"/>
          </w:tcPr>
          <w:p w:rsidR="00DA7C60" w:rsidRPr="00821A15" w:rsidRDefault="00821A15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A15">
              <w:rPr>
                <w:rFonts w:ascii="Times New Roman" w:hAnsi="Times New Roman"/>
                <w:sz w:val="24"/>
                <w:szCs w:val="24"/>
              </w:rPr>
              <w:t>Отсутствует доступность питьевой воды для посетителей учреждений</w:t>
            </w:r>
          </w:p>
        </w:tc>
        <w:tc>
          <w:tcPr>
            <w:tcW w:w="3969" w:type="dxa"/>
          </w:tcPr>
          <w:p w:rsidR="00DA7C60" w:rsidRPr="00821A15" w:rsidRDefault="00821A15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A15">
              <w:rPr>
                <w:rFonts w:ascii="Times New Roman" w:hAnsi="Times New Roman"/>
                <w:sz w:val="24"/>
                <w:szCs w:val="24"/>
              </w:rPr>
              <w:t>Обеспечить доступность питьевой воды для посетителей учреждений путем установки кулера</w:t>
            </w:r>
          </w:p>
        </w:tc>
        <w:tc>
          <w:tcPr>
            <w:tcW w:w="1843" w:type="dxa"/>
          </w:tcPr>
          <w:p w:rsidR="00DA7C60" w:rsidRPr="00821A15" w:rsidRDefault="00C42527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  <w:r w:rsidR="00821A15">
              <w:rPr>
                <w:rFonts w:ascii="Times New Roman" w:hAnsi="Times New Roman"/>
                <w:sz w:val="24"/>
                <w:szCs w:val="24"/>
              </w:rPr>
              <w:t>.2022</w:t>
            </w:r>
            <w:r w:rsidR="008B0FB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DA7C60" w:rsidRPr="00821A15" w:rsidRDefault="00677AEC" w:rsidP="0067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Изыкенова Татьяна Ярославна, директор</w:t>
            </w:r>
            <w:r w:rsidR="008B0FB7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126" w:type="dxa"/>
          </w:tcPr>
          <w:p w:rsidR="00DA7C60" w:rsidRPr="00821A15" w:rsidRDefault="00C42527" w:rsidP="00C42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 кулер </w:t>
            </w:r>
            <w:r w:rsidRPr="00821A15">
              <w:rPr>
                <w:rFonts w:ascii="Times New Roman" w:hAnsi="Times New Roman"/>
                <w:sz w:val="24"/>
                <w:szCs w:val="24"/>
              </w:rPr>
              <w:t>для посетителей учреждений</w:t>
            </w:r>
          </w:p>
        </w:tc>
        <w:tc>
          <w:tcPr>
            <w:tcW w:w="1701" w:type="dxa"/>
            <w:gridSpan w:val="2"/>
          </w:tcPr>
          <w:p w:rsidR="00DA7C60" w:rsidRPr="00821A15" w:rsidRDefault="004A3F6E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  <w:r w:rsidR="00C42527">
              <w:rPr>
                <w:rFonts w:ascii="Times New Roman" w:hAnsi="Times New Roman"/>
                <w:sz w:val="24"/>
                <w:szCs w:val="24"/>
              </w:rPr>
              <w:t>.</w:t>
            </w:r>
            <w:r w:rsidR="000802EC">
              <w:rPr>
                <w:rFonts w:ascii="Times New Roman" w:hAnsi="Times New Roman"/>
                <w:sz w:val="24"/>
                <w:szCs w:val="24"/>
              </w:rPr>
              <w:t>20</w:t>
            </w:r>
            <w:r w:rsidR="00C42527">
              <w:rPr>
                <w:rFonts w:ascii="Times New Roman" w:hAnsi="Times New Roman"/>
                <w:sz w:val="24"/>
                <w:szCs w:val="24"/>
              </w:rPr>
              <w:t>22</w:t>
            </w:r>
            <w:r w:rsidR="000802E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910DB8" w:rsidTr="00D1074A">
        <w:tc>
          <w:tcPr>
            <w:tcW w:w="15735" w:type="dxa"/>
            <w:gridSpan w:val="7"/>
          </w:tcPr>
          <w:p w:rsidR="00910DB8" w:rsidRPr="00821A15" w:rsidRDefault="00910DB8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A15">
              <w:rPr>
                <w:rFonts w:ascii="Times New Roman" w:hAnsi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910DB8" w:rsidTr="00D1074A">
        <w:tc>
          <w:tcPr>
            <w:tcW w:w="3970" w:type="dxa"/>
          </w:tcPr>
          <w:p w:rsidR="00910DB8" w:rsidRPr="00821A15" w:rsidRDefault="008B0FB7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21A15" w:rsidRPr="00821A15">
              <w:rPr>
                <w:rFonts w:ascii="Times New Roman" w:hAnsi="Times New Roman"/>
                <w:sz w:val="24"/>
                <w:szCs w:val="24"/>
              </w:rPr>
              <w:t>аличие сменных кресел-колясок</w:t>
            </w:r>
          </w:p>
        </w:tc>
        <w:tc>
          <w:tcPr>
            <w:tcW w:w="3969" w:type="dxa"/>
          </w:tcPr>
          <w:p w:rsidR="00910DB8" w:rsidRPr="00821A15" w:rsidRDefault="008B0FB7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наличие сменных кресел-колясок</w:t>
            </w:r>
          </w:p>
        </w:tc>
        <w:tc>
          <w:tcPr>
            <w:tcW w:w="1843" w:type="dxa"/>
          </w:tcPr>
          <w:p w:rsidR="00910DB8" w:rsidRPr="00821A15" w:rsidRDefault="00C42527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  <w:r w:rsidR="00821A15">
              <w:rPr>
                <w:rFonts w:ascii="Times New Roman" w:hAnsi="Times New Roman"/>
                <w:sz w:val="24"/>
                <w:szCs w:val="24"/>
              </w:rPr>
              <w:t>.2022</w:t>
            </w:r>
            <w:r w:rsidR="008B0FB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910DB8" w:rsidRPr="00821A15" w:rsidRDefault="00677AEC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Изыкенова Татьяна Ярославна, директор</w:t>
            </w:r>
            <w:r w:rsidR="008B0FB7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126" w:type="dxa"/>
          </w:tcPr>
          <w:p w:rsidR="00910DB8" w:rsidRPr="00821A15" w:rsidRDefault="000802EC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Обеспечено наличие сменных кресел-колясок</w:t>
            </w:r>
          </w:p>
        </w:tc>
        <w:tc>
          <w:tcPr>
            <w:tcW w:w="1701" w:type="dxa"/>
            <w:gridSpan w:val="2"/>
          </w:tcPr>
          <w:p w:rsidR="00910DB8" w:rsidRPr="00821A15" w:rsidRDefault="004A3F6E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  <w:r w:rsidR="000802EC">
              <w:rPr>
                <w:rFonts w:ascii="Times New Roman" w:hAnsi="Times New Roman"/>
                <w:sz w:val="24"/>
                <w:szCs w:val="24"/>
              </w:rPr>
              <w:t>.2022 г</w:t>
            </w:r>
          </w:p>
        </w:tc>
      </w:tr>
      <w:tr w:rsidR="00910DB8" w:rsidTr="00D1074A">
        <w:tc>
          <w:tcPr>
            <w:tcW w:w="3970" w:type="dxa"/>
          </w:tcPr>
          <w:p w:rsidR="00910DB8" w:rsidRPr="00821A15" w:rsidRDefault="00821A15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A15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proofErr w:type="spellStart"/>
            <w:r w:rsidRPr="00821A15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821A1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21A15">
              <w:rPr>
                <w:rFonts w:ascii="Times New Roman" w:hAnsi="Times New Roman"/>
                <w:sz w:val="24"/>
                <w:szCs w:val="24"/>
              </w:rPr>
              <w:t>тифлосурдопереводчика</w:t>
            </w:r>
            <w:proofErr w:type="spellEnd"/>
            <w:r w:rsidRPr="00821A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910DB8" w:rsidRPr="00821A15" w:rsidRDefault="00821A15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A15">
              <w:rPr>
                <w:rFonts w:ascii="Times New Roman" w:hAnsi="Times New Roman"/>
                <w:sz w:val="24"/>
                <w:szCs w:val="24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821A15">
              <w:rPr>
                <w:rFonts w:ascii="Times New Roman" w:hAnsi="Times New Roman"/>
                <w:sz w:val="24"/>
                <w:szCs w:val="24"/>
              </w:rPr>
              <w:t>сурдопер</w:t>
            </w:r>
            <w:r w:rsidR="005A7366">
              <w:rPr>
                <w:rFonts w:ascii="Times New Roman" w:hAnsi="Times New Roman"/>
                <w:sz w:val="24"/>
                <w:szCs w:val="24"/>
              </w:rPr>
              <w:t>еводчика</w:t>
            </w:r>
            <w:proofErr w:type="spellEnd"/>
            <w:r w:rsidR="005A736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5A7366">
              <w:rPr>
                <w:rFonts w:ascii="Times New Roman" w:hAnsi="Times New Roman"/>
                <w:sz w:val="24"/>
                <w:szCs w:val="24"/>
              </w:rPr>
              <w:t>тифлосурдопереводчика</w:t>
            </w:r>
            <w:proofErr w:type="spellEnd"/>
            <w:r w:rsidR="000802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910DB8" w:rsidRPr="00821A15" w:rsidRDefault="00C42527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  <w:r w:rsidR="00821A15">
              <w:rPr>
                <w:rFonts w:ascii="Times New Roman" w:hAnsi="Times New Roman"/>
                <w:sz w:val="24"/>
                <w:szCs w:val="24"/>
              </w:rPr>
              <w:t>.2022</w:t>
            </w:r>
            <w:r w:rsidR="008B0FB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910DB8" w:rsidRPr="00821A15" w:rsidRDefault="00677AEC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Изыкенова Татьяна Ярославна, директор</w:t>
            </w:r>
            <w:r w:rsidR="008B0FB7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268" w:type="dxa"/>
            <w:gridSpan w:val="2"/>
          </w:tcPr>
          <w:p w:rsidR="00910DB8" w:rsidRPr="00821A15" w:rsidRDefault="000802EC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отделением</w:t>
            </w:r>
            <w:r w:rsidR="00AA0313">
              <w:rPr>
                <w:rFonts w:ascii="Times New Roman" w:hAnsi="Times New Roman"/>
                <w:sz w:val="24"/>
                <w:szCs w:val="24"/>
              </w:rPr>
              <w:t xml:space="preserve"> Жамсоева З.Ц.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прошла обучение</w:t>
            </w:r>
            <w:r w:rsidR="00D1074A">
              <w:rPr>
                <w:rFonts w:ascii="Times New Roman" w:hAnsi="Times New Roman"/>
                <w:sz w:val="24"/>
                <w:szCs w:val="24"/>
              </w:rPr>
              <w:t xml:space="preserve"> по дополнительной профессиональной программе </w:t>
            </w:r>
            <w:r w:rsidR="00D1074A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="00D1074A">
              <w:rPr>
                <w:rFonts w:ascii="Times New Roman" w:hAnsi="Times New Roman"/>
                <w:sz w:val="24"/>
                <w:szCs w:val="24"/>
              </w:rPr>
              <w:t>Сурдоперевод</w:t>
            </w:r>
            <w:proofErr w:type="spellEnd"/>
            <w:r w:rsidR="00D1074A">
              <w:rPr>
                <w:rFonts w:ascii="Times New Roman" w:hAnsi="Times New Roman"/>
                <w:sz w:val="24"/>
                <w:szCs w:val="24"/>
              </w:rPr>
              <w:t>. Основы жестового языка», ИГУ</w:t>
            </w:r>
          </w:p>
        </w:tc>
        <w:tc>
          <w:tcPr>
            <w:tcW w:w="1559" w:type="dxa"/>
          </w:tcPr>
          <w:p w:rsidR="00910DB8" w:rsidRPr="00821A15" w:rsidRDefault="004A3F6E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16.05</w:t>
            </w:r>
            <w:r w:rsidR="000802EC">
              <w:rPr>
                <w:rFonts w:ascii="Times New Roman" w:hAnsi="Times New Roman"/>
                <w:sz w:val="24"/>
                <w:szCs w:val="24"/>
              </w:rPr>
              <w:t>.2022 г</w:t>
            </w:r>
          </w:p>
        </w:tc>
      </w:tr>
      <w:tr w:rsidR="00910DB8" w:rsidTr="00D1074A">
        <w:tc>
          <w:tcPr>
            <w:tcW w:w="15735" w:type="dxa"/>
            <w:gridSpan w:val="7"/>
          </w:tcPr>
          <w:p w:rsidR="00910DB8" w:rsidRPr="00910DB8" w:rsidRDefault="00910DB8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B8">
              <w:rPr>
                <w:rFonts w:ascii="Times New Roman" w:hAnsi="Times New Roman"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910DB8" w:rsidTr="00D1074A">
        <w:trPr>
          <w:trHeight w:val="250"/>
        </w:trPr>
        <w:tc>
          <w:tcPr>
            <w:tcW w:w="3970" w:type="dxa"/>
          </w:tcPr>
          <w:p w:rsidR="00910DB8" w:rsidRPr="00910DB8" w:rsidRDefault="00910DB8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0DB8" w:rsidRPr="00910DB8" w:rsidRDefault="00910DB8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DB8" w:rsidRPr="00910DB8" w:rsidRDefault="00910DB8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0DB8" w:rsidRPr="00910DB8" w:rsidRDefault="00910DB8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10DB8" w:rsidRPr="00910DB8" w:rsidRDefault="00910DB8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0DB8" w:rsidRPr="00910DB8" w:rsidRDefault="00910DB8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DB8" w:rsidTr="00D1074A">
        <w:tc>
          <w:tcPr>
            <w:tcW w:w="15735" w:type="dxa"/>
            <w:gridSpan w:val="7"/>
          </w:tcPr>
          <w:p w:rsidR="00910DB8" w:rsidRPr="00910DB8" w:rsidRDefault="00910DB8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B8">
              <w:rPr>
                <w:rFonts w:ascii="Times New Roman" w:hAnsi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910DB8" w:rsidTr="00D1074A">
        <w:tc>
          <w:tcPr>
            <w:tcW w:w="3970" w:type="dxa"/>
          </w:tcPr>
          <w:p w:rsidR="00910DB8" w:rsidRPr="00910DB8" w:rsidRDefault="00910DB8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0DB8" w:rsidRPr="00910DB8" w:rsidRDefault="00910DB8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DB8" w:rsidRPr="00910DB8" w:rsidRDefault="00910DB8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0DB8" w:rsidRPr="00910DB8" w:rsidRDefault="00910DB8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10DB8" w:rsidRPr="00910DB8" w:rsidRDefault="00910DB8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0DB8" w:rsidRPr="00910DB8" w:rsidRDefault="00910DB8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53C" w:rsidRDefault="00EF253C" w:rsidP="00DA7C60"/>
    <w:sectPr w:rsidR="00EF253C" w:rsidSect="008B0FB7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60"/>
    <w:rsid w:val="000802EC"/>
    <w:rsid w:val="00092512"/>
    <w:rsid w:val="0015773A"/>
    <w:rsid w:val="004A3F6E"/>
    <w:rsid w:val="005A7366"/>
    <w:rsid w:val="00677AEC"/>
    <w:rsid w:val="006A6A9D"/>
    <w:rsid w:val="006D7155"/>
    <w:rsid w:val="0072521F"/>
    <w:rsid w:val="0074012D"/>
    <w:rsid w:val="00805204"/>
    <w:rsid w:val="00821A15"/>
    <w:rsid w:val="008B0FB7"/>
    <w:rsid w:val="00910DB8"/>
    <w:rsid w:val="00AA0313"/>
    <w:rsid w:val="00C42527"/>
    <w:rsid w:val="00D1074A"/>
    <w:rsid w:val="00DA7C60"/>
    <w:rsid w:val="00E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3E5BB-06CC-4A2F-892A-31D467B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C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7C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A7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DA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F253C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Cs/>
      <w:kern w:val="3"/>
      <w:sz w:val="24"/>
      <w:szCs w:val="24"/>
      <w:lang w:eastAsia="ru-RU" w:bidi="hi-IN"/>
    </w:rPr>
  </w:style>
  <w:style w:type="paragraph" w:styleId="a4">
    <w:name w:val="No Spacing"/>
    <w:uiPriority w:val="1"/>
    <w:qFormat/>
    <w:rsid w:val="00821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52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2022-02-17T01:30:00Z</cp:lastPrinted>
  <dcterms:created xsi:type="dcterms:W3CDTF">2022-05-13T04:17:00Z</dcterms:created>
  <dcterms:modified xsi:type="dcterms:W3CDTF">2023-07-11T02:48:00Z</dcterms:modified>
</cp:coreProperties>
</file>